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9A" w:rsidRDefault="001721DF" w:rsidP="00BE279A">
      <w:pPr>
        <w:spacing w:after="0" w:line="276" w:lineRule="auto"/>
        <w:jc w:val="center"/>
        <w:rPr>
          <w:rFonts w:ascii="Cambria" w:hAnsi="Cambria" w:cs="Arial"/>
          <w:b/>
          <w:sz w:val="38"/>
          <w:szCs w:val="38"/>
        </w:rPr>
      </w:pPr>
      <w:r w:rsidRPr="00D60533">
        <w:rPr>
          <w:rFonts w:ascii="Cambria" w:hAnsi="Cambria" w:cs="Arial"/>
          <w:b/>
          <w:sz w:val="38"/>
          <w:szCs w:val="38"/>
        </w:rPr>
        <w:t>Regulamin</w:t>
      </w:r>
      <w:r w:rsidR="00D44F41">
        <w:rPr>
          <w:rFonts w:ascii="Cambria" w:hAnsi="Cambria" w:cs="Arial"/>
          <w:b/>
          <w:sz w:val="38"/>
          <w:szCs w:val="38"/>
        </w:rPr>
        <w:t xml:space="preserve"> IV</w:t>
      </w:r>
      <w:r w:rsidR="00563E10">
        <w:rPr>
          <w:rFonts w:ascii="Cambria" w:hAnsi="Cambria" w:cs="Arial"/>
          <w:b/>
          <w:sz w:val="38"/>
          <w:szCs w:val="38"/>
        </w:rPr>
        <w:t xml:space="preserve"> edycji</w:t>
      </w:r>
      <w:r w:rsidRPr="00D60533">
        <w:rPr>
          <w:rFonts w:ascii="Cambria" w:hAnsi="Cambria" w:cs="Arial"/>
          <w:b/>
          <w:sz w:val="38"/>
          <w:szCs w:val="38"/>
        </w:rPr>
        <w:t xml:space="preserve"> Konkursu</w:t>
      </w:r>
    </w:p>
    <w:p w:rsidR="00254FE7" w:rsidRPr="00D60533" w:rsidRDefault="001721DF" w:rsidP="00BE279A">
      <w:pPr>
        <w:spacing w:after="0" w:line="240" w:lineRule="auto"/>
        <w:jc w:val="center"/>
        <w:rPr>
          <w:rFonts w:ascii="Cambria" w:hAnsi="Cambria" w:cs="Arial"/>
          <w:b/>
          <w:sz w:val="38"/>
          <w:szCs w:val="38"/>
        </w:rPr>
      </w:pPr>
      <w:r w:rsidRPr="00D60533">
        <w:rPr>
          <w:rFonts w:ascii="Cambria" w:hAnsi="Cambria" w:cs="Arial"/>
          <w:b/>
          <w:sz w:val="38"/>
          <w:szCs w:val="38"/>
        </w:rPr>
        <w:t xml:space="preserve"> na</w:t>
      </w:r>
    </w:p>
    <w:p w:rsidR="00D60533" w:rsidRPr="00D44F41" w:rsidRDefault="001721DF" w:rsidP="00BE279A">
      <w:pPr>
        <w:spacing w:after="0" w:line="240" w:lineRule="auto"/>
        <w:jc w:val="both"/>
        <w:rPr>
          <w:rFonts w:ascii="Gabriola" w:hAnsi="Gabriola" w:cs="Arial"/>
          <w:b/>
          <w:sz w:val="60"/>
          <w:szCs w:val="60"/>
        </w:rPr>
      </w:pPr>
      <w:r w:rsidRPr="00D44F41">
        <w:rPr>
          <w:rFonts w:ascii="Gabriola" w:hAnsi="Gabriola" w:cs="Arial"/>
          <w:b/>
          <w:sz w:val="60"/>
          <w:szCs w:val="60"/>
        </w:rPr>
        <w:t>„Najciekawszą kron</w:t>
      </w:r>
      <w:r w:rsidR="00D60533" w:rsidRPr="00D44F41">
        <w:rPr>
          <w:rFonts w:ascii="Gabriola" w:hAnsi="Gabriola" w:cs="Arial"/>
          <w:b/>
          <w:sz w:val="60"/>
          <w:szCs w:val="60"/>
        </w:rPr>
        <w:t xml:space="preserve">ikę Koła Gospodyń </w:t>
      </w:r>
      <w:r w:rsidR="00254FE7" w:rsidRPr="00D44F41">
        <w:rPr>
          <w:rFonts w:ascii="Gabriola" w:hAnsi="Gabriola" w:cs="Arial"/>
          <w:b/>
          <w:sz w:val="60"/>
          <w:szCs w:val="60"/>
        </w:rPr>
        <w:t>Wiejskich</w:t>
      </w:r>
      <w:r w:rsidRPr="00D44F41">
        <w:rPr>
          <w:rFonts w:ascii="Gabriola" w:hAnsi="Gabriola" w:cs="Arial"/>
          <w:b/>
          <w:sz w:val="60"/>
          <w:szCs w:val="60"/>
        </w:rPr>
        <w:t>”</w:t>
      </w:r>
      <w:r w:rsidR="0021663F" w:rsidRPr="00D44F41">
        <w:rPr>
          <w:rFonts w:ascii="Gabriola" w:hAnsi="Gabriola" w:cs="Arial"/>
          <w:b/>
          <w:sz w:val="60"/>
          <w:szCs w:val="60"/>
        </w:rPr>
        <w:t xml:space="preserve"> </w:t>
      </w:r>
    </w:p>
    <w:p w:rsidR="00563E10" w:rsidRDefault="00BE279A" w:rsidP="00BE279A">
      <w:pPr>
        <w:spacing w:after="0" w:line="276" w:lineRule="auto"/>
        <w:jc w:val="center"/>
        <w:rPr>
          <w:rFonts w:ascii="Cambria" w:hAnsi="Cambria" w:cs="Arial"/>
          <w:b/>
          <w:sz w:val="38"/>
          <w:szCs w:val="38"/>
        </w:rPr>
      </w:pPr>
      <w:r>
        <w:rPr>
          <w:rFonts w:ascii="Cambria" w:hAnsi="Cambria" w:cs="Arial"/>
          <w:b/>
          <w:sz w:val="38"/>
          <w:szCs w:val="38"/>
        </w:rPr>
        <w:t>organizowanego</w:t>
      </w:r>
      <w:r w:rsidR="00D60533" w:rsidRPr="00D60533">
        <w:rPr>
          <w:rFonts w:ascii="Cambria" w:hAnsi="Cambria" w:cs="Arial"/>
          <w:b/>
          <w:sz w:val="38"/>
          <w:szCs w:val="38"/>
        </w:rPr>
        <w:t xml:space="preserve"> przez Stowarzyszenie </w:t>
      </w:r>
    </w:p>
    <w:p w:rsidR="001721DF" w:rsidRPr="00563E10" w:rsidRDefault="00D60533" w:rsidP="00BE279A">
      <w:pPr>
        <w:spacing w:after="0" w:line="276" w:lineRule="auto"/>
        <w:jc w:val="center"/>
        <w:rPr>
          <w:rFonts w:ascii="Cambria" w:hAnsi="Cambria" w:cs="Arial"/>
          <w:b/>
          <w:sz w:val="38"/>
          <w:szCs w:val="38"/>
        </w:rPr>
      </w:pPr>
      <w:r w:rsidRPr="00D60533">
        <w:rPr>
          <w:rFonts w:ascii="Cambria" w:hAnsi="Cambria" w:cs="Arial"/>
          <w:b/>
          <w:sz w:val="38"/>
          <w:szCs w:val="38"/>
        </w:rPr>
        <w:t xml:space="preserve">Lokalna Grupa Działania „BUD-UJ RAZEM” </w:t>
      </w:r>
    </w:p>
    <w:p w:rsidR="001721DF" w:rsidRDefault="001721DF" w:rsidP="00BE279A">
      <w:pPr>
        <w:spacing w:line="276" w:lineRule="auto"/>
        <w:rPr>
          <w:rFonts w:ascii="Arial" w:hAnsi="Arial" w:cs="Arial"/>
          <w:b/>
          <w:sz w:val="30"/>
          <w:szCs w:val="30"/>
          <w:u w:val="single"/>
        </w:rPr>
      </w:pPr>
    </w:p>
    <w:p w:rsidR="001721DF" w:rsidRPr="00254FE7" w:rsidRDefault="001721DF">
      <w:pPr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I. Cele Konkursu</w:t>
      </w:r>
    </w:p>
    <w:p w:rsidR="001721DF" w:rsidRPr="00254FE7" w:rsidRDefault="001721DF" w:rsidP="001721DF">
      <w:pPr>
        <w:spacing w:after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1. Promocja działalności </w:t>
      </w:r>
      <w:proofErr w:type="spellStart"/>
      <w:r w:rsidRPr="00254FE7">
        <w:rPr>
          <w:rFonts w:ascii="Cambria" w:hAnsi="Cambria" w:cs="Arial"/>
          <w:sz w:val="30"/>
          <w:szCs w:val="30"/>
        </w:rPr>
        <w:t>społeczno</w:t>
      </w:r>
      <w:proofErr w:type="spellEnd"/>
      <w:r w:rsidRPr="00254FE7">
        <w:rPr>
          <w:rFonts w:ascii="Cambria" w:hAnsi="Cambria" w:cs="Arial"/>
          <w:sz w:val="30"/>
          <w:szCs w:val="30"/>
        </w:rPr>
        <w:t xml:space="preserve"> –gospodarczej i kulturalnej KGW.</w:t>
      </w:r>
    </w:p>
    <w:p w:rsidR="001721DF" w:rsidRPr="00254FE7" w:rsidRDefault="001721DF" w:rsidP="001721DF">
      <w:pPr>
        <w:spacing w:after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Popularyzowanie dokumentowania kronikarskiego działań podejmowanych przez KGW.</w:t>
      </w:r>
    </w:p>
    <w:p w:rsidR="001721DF" w:rsidRPr="00254FE7" w:rsidRDefault="001721DF" w:rsidP="001721DF">
      <w:pPr>
        <w:spacing w:after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3. Kształtowanie poczucia przynależności do lokalnej społeczności.</w:t>
      </w:r>
    </w:p>
    <w:p w:rsidR="001721DF" w:rsidRPr="00254FE7" w:rsidRDefault="001721DF" w:rsidP="001721DF">
      <w:pPr>
        <w:spacing w:after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4. Rozwijanie kreatywności i umiejętności twórczych członkiń KGW.</w:t>
      </w:r>
    </w:p>
    <w:p w:rsidR="001721DF" w:rsidRPr="00254FE7" w:rsidRDefault="001721DF">
      <w:pPr>
        <w:rPr>
          <w:rFonts w:ascii="Cambria" w:hAnsi="Cambria" w:cs="Arial"/>
          <w:sz w:val="30"/>
          <w:szCs w:val="30"/>
        </w:rPr>
      </w:pPr>
    </w:p>
    <w:p w:rsidR="001721DF" w:rsidRPr="00254FE7" w:rsidRDefault="001721DF">
      <w:pPr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II. Organizator i czas trwania</w:t>
      </w:r>
    </w:p>
    <w:p w:rsidR="001721DF" w:rsidRDefault="001721DF" w:rsidP="001721DF">
      <w:pPr>
        <w:pStyle w:val="Akapitzlist"/>
        <w:numPr>
          <w:ilvl w:val="0"/>
          <w:numId w:val="1"/>
        </w:numPr>
        <w:ind w:left="34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Organizatorem Konkursu na „Najciekawszą Kron</w:t>
      </w:r>
      <w:r w:rsidR="00A46A89">
        <w:rPr>
          <w:rFonts w:ascii="Cambria" w:hAnsi="Cambria" w:cs="Arial"/>
          <w:sz w:val="30"/>
          <w:szCs w:val="30"/>
        </w:rPr>
        <w:t xml:space="preserve">ikę KGW” </w:t>
      </w:r>
      <w:r w:rsidRPr="00254FE7">
        <w:rPr>
          <w:rFonts w:ascii="Cambria" w:hAnsi="Cambria" w:cs="Arial"/>
          <w:sz w:val="30"/>
          <w:szCs w:val="30"/>
        </w:rPr>
        <w:t xml:space="preserve"> jest Stowarzyszenie Lokalna Grupa Działania "BUD-UJ RAZEM"</w:t>
      </w:r>
    </w:p>
    <w:p w:rsidR="001721DF" w:rsidRPr="005F5430" w:rsidRDefault="001721DF" w:rsidP="001721DF">
      <w:pPr>
        <w:pStyle w:val="Akapitzlist"/>
        <w:numPr>
          <w:ilvl w:val="0"/>
          <w:numId w:val="1"/>
        </w:numPr>
        <w:ind w:left="340"/>
        <w:rPr>
          <w:rFonts w:ascii="Cambria" w:hAnsi="Cambria" w:cs="Arial"/>
          <w:b/>
          <w:color w:val="000000" w:themeColor="text1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Konkurs rozpoczyna</w:t>
      </w:r>
      <w:r w:rsidR="00656001">
        <w:rPr>
          <w:rFonts w:ascii="Cambria" w:hAnsi="Cambria" w:cs="Arial"/>
          <w:sz w:val="30"/>
          <w:szCs w:val="30"/>
        </w:rPr>
        <w:t xml:space="preserve"> się w dniu ogłoszenia</w:t>
      </w:r>
      <w:r w:rsidR="00A46A89">
        <w:rPr>
          <w:rFonts w:ascii="Cambria" w:hAnsi="Cambria" w:cs="Arial"/>
          <w:sz w:val="30"/>
          <w:szCs w:val="30"/>
        </w:rPr>
        <w:t xml:space="preserve"> tj. </w:t>
      </w:r>
      <w:r w:rsidR="00D44F41">
        <w:rPr>
          <w:rFonts w:ascii="Cambria" w:hAnsi="Cambria" w:cs="Arial"/>
          <w:b/>
          <w:color w:val="000000" w:themeColor="text1"/>
          <w:sz w:val="30"/>
          <w:szCs w:val="30"/>
        </w:rPr>
        <w:t xml:space="preserve">26.08.2024 </w:t>
      </w:r>
      <w:r w:rsidR="00A46A89" w:rsidRPr="005F5430">
        <w:rPr>
          <w:rFonts w:ascii="Cambria" w:hAnsi="Cambria" w:cs="Arial"/>
          <w:b/>
          <w:color w:val="000000" w:themeColor="text1"/>
          <w:sz w:val="30"/>
          <w:szCs w:val="30"/>
        </w:rPr>
        <w:t>r.</w:t>
      </w:r>
      <w:r w:rsidR="00656001" w:rsidRPr="005F5430">
        <w:rPr>
          <w:rFonts w:ascii="Cambria" w:hAnsi="Cambria" w:cs="Arial"/>
          <w:b/>
          <w:color w:val="000000" w:themeColor="text1"/>
          <w:sz w:val="30"/>
          <w:szCs w:val="30"/>
        </w:rPr>
        <w:t xml:space="preserve"> a kończy </w:t>
      </w:r>
      <w:r w:rsidR="001410AE" w:rsidRPr="001410AE">
        <w:rPr>
          <w:rFonts w:ascii="Cambria" w:hAnsi="Cambria" w:cs="Arial"/>
          <w:b/>
          <w:color w:val="000000" w:themeColor="text1"/>
          <w:sz w:val="30"/>
          <w:szCs w:val="30"/>
        </w:rPr>
        <w:t>27.09.2024</w:t>
      </w:r>
      <w:r w:rsidR="00656001" w:rsidRPr="00381C81">
        <w:rPr>
          <w:rFonts w:ascii="Cambria" w:hAnsi="Cambria" w:cs="Arial"/>
          <w:b/>
          <w:color w:val="FF0000"/>
          <w:sz w:val="30"/>
          <w:szCs w:val="30"/>
        </w:rPr>
        <w:t xml:space="preserve"> </w:t>
      </w:r>
      <w:r w:rsidR="00656001" w:rsidRPr="005F5430">
        <w:rPr>
          <w:rFonts w:ascii="Cambria" w:hAnsi="Cambria" w:cs="Arial"/>
          <w:b/>
          <w:color w:val="000000" w:themeColor="text1"/>
          <w:sz w:val="30"/>
          <w:szCs w:val="30"/>
        </w:rPr>
        <w:t xml:space="preserve">r. </w:t>
      </w:r>
    </w:p>
    <w:p w:rsidR="001721DF" w:rsidRPr="00254FE7" w:rsidRDefault="001721DF" w:rsidP="001721DF">
      <w:pPr>
        <w:pStyle w:val="Akapitzlist"/>
        <w:rPr>
          <w:rFonts w:ascii="Cambria" w:hAnsi="Cambria" w:cs="Arial"/>
          <w:sz w:val="30"/>
          <w:szCs w:val="30"/>
        </w:rPr>
      </w:pPr>
    </w:p>
    <w:p w:rsidR="001721DF" w:rsidRPr="00254FE7" w:rsidRDefault="001721DF" w:rsidP="001721DF">
      <w:pPr>
        <w:pStyle w:val="Akapitzlist"/>
        <w:ind w:left="0"/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III. Warunki uczestnictwa</w:t>
      </w:r>
    </w:p>
    <w:p w:rsidR="001721DF" w:rsidRPr="00254FE7" w:rsidRDefault="001721DF" w:rsidP="001721DF">
      <w:pPr>
        <w:pStyle w:val="Akapitzlist"/>
        <w:rPr>
          <w:rFonts w:ascii="Cambria" w:hAnsi="Cambria" w:cs="Arial"/>
          <w:sz w:val="30"/>
          <w:szCs w:val="30"/>
        </w:rPr>
      </w:pPr>
    </w:p>
    <w:p w:rsidR="00D60533" w:rsidRDefault="001721DF" w:rsidP="001721DF">
      <w:pPr>
        <w:pStyle w:val="Akapitzlist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 Uczestnikiem Konkursu może być każde KGW z terenu Lokalnej Grupy Działania LGD „BUD-UJ RAZEM” .</w:t>
      </w:r>
    </w:p>
    <w:p w:rsidR="001721DF" w:rsidRPr="00254FE7" w:rsidRDefault="001721DF" w:rsidP="001721DF">
      <w:pPr>
        <w:pStyle w:val="Akapitzlist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Autorem prawnym kroniki jest KGW w imieniu całego zespołu lub osob</w:t>
      </w:r>
      <w:r w:rsidR="00A46A89">
        <w:rPr>
          <w:rFonts w:ascii="Cambria" w:hAnsi="Cambria" w:cs="Arial"/>
          <w:sz w:val="30"/>
          <w:szCs w:val="30"/>
        </w:rPr>
        <w:t>a prowadząca kronikę</w:t>
      </w:r>
      <w:r w:rsidRPr="00254FE7">
        <w:rPr>
          <w:rFonts w:ascii="Cambria" w:hAnsi="Cambria" w:cs="Arial"/>
          <w:sz w:val="30"/>
          <w:szCs w:val="30"/>
        </w:rPr>
        <w:t xml:space="preserve">. </w:t>
      </w:r>
    </w:p>
    <w:p w:rsidR="00563E10" w:rsidRDefault="001721DF" w:rsidP="001721DF">
      <w:pPr>
        <w:pStyle w:val="Akapitzlist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3. Do Kroniki należy dołączyć dane zawarte w karcie zgłoszenia: nazwę KGW, rok powstania KGW, imię i nazwisko przewodniczącej </w:t>
      </w:r>
    </w:p>
    <w:p w:rsidR="001721DF" w:rsidRPr="00254FE7" w:rsidRDefault="001721DF" w:rsidP="001721DF">
      <w:pPr>
        <w:pStyle w:val="Akapitzlist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Koła, adres, dane kontaktowe, ilość członków, znaczące osiągnięcia, aktywność lokalną i regionalną.</w:t>
      </w:r>
    </w:p>
    <w:p w:rsidR="00D44F41" w:rsidRPr="001410AE" w:rsidRDefault="001721DF" w:rsidP="001721DF">
      <w:pPr>
        <w:pStyle w:val="Akapitzlist"/>
        <w:ind w:left="0"/>
        <w:rPr>
          <w:rFonts w:ascii="Cambria" w:hAnsi="Cambria" w:cs="Arial"/>
          <w:color w:val="000000" w:themeColor="text1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lastRenderedPageBreak/>
        <w:t xml:space="preserve">4. Ilość kronik zgłoszonych do konkursu nie może przekroczyć </w:t>
      </w:r>
      <w:r w:rsidR="00656001">
        <w:rPr>
          <w:rFonts w:ascii="Cambria" w:hAnsi="Cambria" w:cs="Arial"/>
          <w:sz w:val="30"/>
          <w:szCs w:val="30"/>
        </w:rPr>
        <w:t xml:space="preserve">40 szt.  (tj. </w:t>
      </w:r>
      <w:r w:rsidRPr="00D44F41">
        <w:rPr>
          <w:rFonts w:ascii="Cambria" w:hAnsi="Cambria" w:cs="Arial"/>
          <w:sz w:val="30"/>
          <w:szCs w:val="30"/>
          <w:u w:val="single"/>
        </w:rPr>
        <w:t>2 z terenu danej gm</w:t>
      </w:r>
      <w:r w:rsidR="00656001" w:rsidRPr="00D44F41">
        <w:rPr>
          <w:rFonts w:ascii="Cambria" w:hAnsi="Cambria" w:cs="Arial"/>
          <w:sz w:val="30"/>
          <w:szCs w:val="30"/>
          <w:u w:val="single"/>
        </w:rPr>
        <w:t>iny</w:t>
      </w:r>
      <w:r w:rsidR="00656001">
        <w:rPr>
          <w:rFonts w:ascii="Cambria" w:hAnsi="Cambria" w:cs="Arial"/>
          <w:sz w:val="30"/>
          <w:szCs w:val="30"/>
        </w:rPr>
        <w:t xml:space="preserve"> biorącej udział w konkursie)</w:t>
      </w:r>
      <w:r w:rsidR="00D44F41">
        <w:rPr>
          <w:rFonts w:ascii="Cambria" w:hAnsi="Cambria" w:cs="Arial"/>
          <w:sz w:val="30"/>
          <w:szCs w:val="30"/>
        </w:rPr>
        <w:t xml:space="preserve"> </w:t>
      </w:r>
      <w:r w:rsidR="00D44F41" w:rsidRPr="001410AE">
        <w:rPr>
          <w:rFonts w:ascii="Cambria" w:hAnsi="Cambria" w:cs="Arial"/>
          <w:color w:val="000000" w:themeColor="text1"/>
          <w:sz w:val="30"/>
          <w:szCs w:val="30"/>
        </w:rPr>
        <w:t xml:space="preserve">– ważna jest kolejność zgłoszeń. </w:t>
      </w:r>
    </w:p>
    <w:p w:rsidR="00BE279A" w:rsidRPr="001410AE" w:rsidRDefault="00BE279A" w:rsidP="001721DF">
      <w:pPr>
        <w:pStyle w:val="Akapitzlist"/>
        <w:ind w:left="0"/>
        <w:rPr>
          <w:rFonts w:ascii="Cambria" w:hAnsi="Cambria" w:cs="Arial"/>
          <w:color w:val="000000" w:themeColor="text1"/>
          <w:sz w:val="30"/>
          <w:szCs w:val="30"/>
        </w:rPr>
      </w:pPr>
      <w:r w:rsidRPr="001410AE">
        <w:rPr>
          <w:rFonts w:ascii="Cambria" w:hAnsi="Cambria" w:cs="Arial"/>
          <w:color w:val="000000" w:themeColor="text1"/>
          <w:sz w:val="30"/>
          <w:szCs w:val="30"/>
        </w:rPr>
        <w:t xml:space="preserve">5. O kolejności decyduje data wpływu </w:t>
      </w:r>
      <w:r w:rsidR="001410AE" w:rsidRPr="001410AE">
        <w:rPr>
          <w:rFonts w:ascii="Cambria" w:hAnsi="Cambria" w:cs="Arial"/>
          <w:color w:val="000000" w:themeColor="text1"/>
          <w:sz w:val="30"/>
          <w:szCs w:val="30"/>
        </w:rPr>
        <w:t xml:space="preserve">kroniki do Biura Stowarzyszenia </w:t>
      </w:r>
      <w:r w:rsidR="001410AE" w:rsidRPr="001410AE">
        <w:rPr>
          <w:rFonts w:ascii="Cambia" w:hAnsi="Cambia"/>
          <w:color w:val="000000" w:themeColor="text1"/>
          <w:sz w:val="30"/>
        </w:rPr>
        <w:t>(</w:t>
      </w:r>
      <w:r w:rsidR="001410AE" w:rsidRPr="001410AE">
        <w:rPr>
          <w:rFonts w:ascii="Cambia" w:hAnsi="Cambia"/>
          <w:color w:val="000000" w:themeColor="text1"/>
          <w:sz w:val="30"/>
        </w:rPr>
        <w:t xml:space="preserve">w przypadku wysyłki drogą pocztową - </w:t>
      </w:r>
      <w:r w:rsidR="001410AE" w:rsidRPr="001410AE">
        <w:rPr>
          <w:rFonts w:ascii="Cambia" w:hAnsi="Cambia"/>
          <w:color w:val="000000" w:themeColor="text1"/>
          <w:sz w:val="30"/>
        </w:rPr>
        <w:t>data stempla pocztowego jest datą złożenia kroniki)</w:t>
      </w:r>
      <w:r w:rsidR="001410AE" w:rsidRPr="001410AE">
        <w:rPr>
          <w:rFonts w:ascii="Cambia" w:hAnsi="Cambia"/>
          <w:color w:val="000000" w:themeColor="text1"/>
          <w:sz w:val="30"/>
        </w:rPr>
        <w:t>.</w:t>
      </w:r>
    </w:p>
    <w:p w:rsidR="00BE279A" w:rsidRPr="001410AE" w:rsidRDefault="00BE279A" w:rsidP="001721DF">
      <w:pPr>
        <w:pStyle w:val="Akapitzlist"/>
        <w:ind w:left="0"/>
        <w:rPr>
          <w:rFonts w:ascii="Cambria" w:hAnsi="Cambria" w:cs="Arial"/>
          <w:color w:val="000000" w:themeColor="text1"/>
          <w:sz w:val="30"/>
          <w:szCs w:val="30"/>
        </w:rPr>
      </w:pPr>
    </w:p>
    <w:p w:rsidR="001721DF" w:rsidRPr="00D44F41" w:rsidRDefault="001721DF" w:rsidP="001721DF">
      <w:pPr>
        <w:pStyle w:val="Akapitzlist"/>
        <w:ind w:left="0"/>
        <w:rPr>
          <w:rFonts w:ascii="Cambria" w:hAnsi="Cambria" w:cs="Arial"/>
          <w:color w:val="FF0000"/>
          <w:sz w:val="30"/>
          <w:szCs w:val="30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IV. Zasady</w:t>
      </w:r>
    </w:p>
    <w:p w:rsidR="000179FA" w:rsidRPr="00254FE7" w:rsidRDefault="000179FA" w:rsidP="001721DF">
      <w:pPr>
        <w:pStyle w:val="Akapitzlist"/>
        <w:ind w:left="0"/>
        <w:rPr>
          <w:rFonts w:ascii="Cambria" w:hAnsi="Cambria" w:cs="Arial"/>
          <w:b/>
          <w:sz w:val="30"/>
          <w:szCs w:val="30"/>
          <w:u w:val="single"/>
        </w:rPr>
      </w:pPr>
    </w:p>
    <w:p w:rsidR="001721DF" w:rsidRPr="00254FE7" w:rsidRDefault="001721DF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 Do Konkursu można zgłaszać zarówno bieżące Kroniki, jak i te prowadzone w latach poprzednich.</w:t>
      </w:r>
    </w:p>
    <w:p w:rsidR="001721DF" w:rsidRPr="001410AE" w:rsidRDefault="00656001" w:rsidP="000179FA">
      <w:pPr>
        <w:pStyle w:val="Akapitzlist"/>
        <w:spacing w:after="0"/>
        <w:ind w:left="0"/>
        <w:rPr>
          <w:rFonts w:ascii="Cambria" w:hAnsi="Cambria" w:cs="Arial"/>
          <w:color w:val="000000" w:themeColor="text1"/>
          <w:sz w:val="30"/>
          <w:szCs w:val="30"/>
        </w:rPr>
      </w:pPr>
      <w:r>
        <w:rPr>
          <w:rFonts w:ascii="Cambria" w:hAnsi="Cambria" w:cs="Arial"/>
          <w:sz w:val="30"/>
          <w:szCs w:val="30"/>
        </w:rPr>
        <w:t>3</w:t>
      </w:r>
      <w:r w:rsidR="001721DF" w:rsidRPr="00254FE7">
        <w:rPr>
          <w:rFonts w:ascii="Cambria" w:hAnsi="Cambria" w:cs="Arial"/>
          <w:sz w:val="30"/>
          <w:szCs w:val="30"/>
        </w:rPr>
        <w:t xml:space="preserve">. Materiał kronikarski zostaje przekazany Komisji Konkursowej na czas określony i </w:t>
      </w:r>
      <w:r w:rsidR="001721DF" w:rsidRPr="001410AE">
        <w:rPr>
          <w:rFonts w:ascii="Cambria" w:hAnsi="Cambria" w:cs="Arial"/>
          <w:color w:val="000000" w:themeColor="text1"/>
          <w:sz w:val="30"/>
          <w:szCs w:val="30"/>
        </w:rPr>
        <w:t xml:space="preserve">zwrócony </w:t>
      </w:r>
      <w:r w:rsidR="00381C81" w:rsidRPr="001410AE">
        <w:rPr>
          <w:rFonts w:ascii="Cambria" w:hAnsi="Cambria" w:cs="Arial"/>
          <w:color w:val="000000" w:themeColor="text1"/>
          <w:sz w:val="30"/>
          <w:szCs w:val="30"/>
        </w:rPr>
        <w:t xml:space="preserve">podczas Gali podsumowującej ww. </w:t>
      </w:r>
      <w:r w:rsidR="00D44F41" w:rsidRPr="001410AE">
        <w:rPr>
          <w:rFonts w:ascii="Cambria" w:hAnsi="Cambria" w:cs="Arial"/>
          <w:color w:val="000000" w:themeColor="text1"/>
          <w:sz w:val="30"/>
          <w:szCs w:val="30"/>
        </w:rPr>
        <w:t>konkurs.</w:t>
      </w:r>
    </w:p>
    <w:p w:rsidR="000179FA" w:rsidRPr="00254FE7" w:rsidRDefault="00656001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sz w:val="30"/>
          <w:szCs w:val="30"/>
        </w:rPr>
        <w:t>4</w:t>
      </w:r>
      <w:r w:rsidR="001721DF" w:rsidRPr="00254FE7">
        <w:rPr>
          <w:rFonts w:ascii="Cambria" w:hAnsi="Cambria" w:cs="Arial"/>
          <w:sz w:val="30"/>
          <w:szCs w:val="30"/>
        </w:rPr>
        <w:t xml:space="preserve">. Kronikę w formie jednolitego materiału introligatorskiego należy przesłać </w:t>
      </w:r>
      <w:r w:rsidR="00921BB1">
        <w:rPr>
          <w:rFonts w:ascii="Cambria" w:hAnsi="Cambria" w:cs="Arial"/>
          <w:sz w:val="30"/>
          <w:szCs w:val="30"/>
        </w:rPr>
        <w:t>bądź dostarczyć osobiście na adres</w:t>
      </w:r>
      <w:r w:rsidR="001721DF" w:rsidRPr="00254FE7">
        <w:rPr>
          <w:rFonts w:ascii="Cambria" w:hAnsi="Cambria" w:cs="Arial"/>
          <w:sz w:val="30"/>
          <w:szCs w:val="30"/>
        </w:rPr>
        <w:t>: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Stowarzyszenie Lokalna Grupa Działania "BUD-UJ RAZEM"</w:t>
      </w:r>
      <w:r w:rsidRPr="00254FE7">
        <w:rPr>
          <w:rFonts w:ascii="Cambria" w:hAnsi="Cambria" w:cs="Arial"/>
          <w:sz w:val="30"/>
          <w:szCs w:val="30"/>
        </w:rPr>
        <w:br/>
      </w:r>
      <w:r w:rsidR="00D44F41">
        <w:rPr>
          <w:rFonts w:ascii="Cambria" w:hAnsi="Cambria"/>
          <w:sz w:val="30"/>
          <w:szCs w:val="30"/>
        </w:rPr>
        <w:t>ul. Juliusza Poniatowskiego 5C</w:t>
      </w:r>
      <w:r w:rsidR="00A13521" w:rsidRPr="00A13521">
        <w:rPr>
          <w:rFonts w:ascii="Cambria" w:hAnsi="Cambria"/>
          <w:sz w:val="30"/>
          <w:szCs w:val="30"/>
        </w:rPr>
        <w:t>,</w:t>
      </w:r>
      <w:r w:rsidRPr="00254FE7">
        <w:rPr>
          <w:rFonts w:ascii="Cambria" w:hAnsi="Cambria" w:cs="Arial"/>
          <w:sz w:val="30"/>
          <w:szCs w:val="30"/>
        </w:rPr>
        <w:br/>
        <w:t>97-</w:t>
      </w:r>
      <w:r w:rsidR="00D44F41">
        <w:rPr>
          <w:rFonts w:ascii="Cambria" w:hAnsi="Cambria" w:cs="Arial"/>
          <w:sz w:val="30"/>
          <w:szCs w:val="30"/>
        </w:rPr>
        <w:t>318 Czarnocin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z dopiskiem </w:t>
      </w:r>
      <w:r w:rsidR="00A13521">
        <w:rPr>
          <w:rFonts w:ascii="Cambria" w:hAnsi="Cambria" w:cs="Arial"/>
          <w:sz w:val="30"/>
          <w:szCs w:val="30"/>
        </w:rPr>
        <w:t xml:space="preserve">„Konkurs na </w:t>
      </w:r>
      <w:r w:rsidRPr="00254FE7">
        <w:rPr>
          <w:rFonts w:ascii="Cambria" w:hAnsi="Cambria" w:cs="Arial"/>
          <w:sz w:val="30"/>
          <w:szCs w:val="30"/>
        </w:rPr>
        <w:t>Najciekawszą Kronikę KGW”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b/>
          <w:color w:val="000000" w:themeColor="text1"/>
          <w:sz w:val="30"/>
          <w:szCs w:val="30"/>
          <w:u w:val="single"/>
        </w:rPr>
      </w:pPr>
      <w:r w:rsidRPr="00254FE7">
        <w:rPr>
          <w:rFonts w:ascii="Cambria" w:hAnsi="Cambria" w:cs="Arial"/>
          <w:b/>
          <w:color w:val="000000" w:themeColor="text1"/>
          <w:sz w:val="30"/>
          <w:szCs w:val="30"/>
          <w:u w:val="single"/>
        </w:rPr>
        <w:t>V. Nagrody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 Do wyłonienia laureatów uprawniona jest Komisja Konkursowa powołana przez Prezesa Stowarzyszenia LGD „BUD-UJ RAZEM”.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Komisja Konkursowa wyłoni zwycięskie Kroniki sklasyfikowane według miejsc: I miejsce, II miejsce, III miejsce i wyróżnienie.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3. Laureaci otrzymują nagrody oraz dyplomy pamiątkowe.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4. Zwycięzcy i </w:t>
      </w:r>
      <w:r w:rsidR="00D44F41">
        <w:rPr>
          <w:rFonts w:ascii="Cambria" w:hAnsi="Cambria" w:cs="Arial"/>
          <w:sz w:val="30"/>
          <w:szCs w:val="30"/>
        </w:rPr>
        <w:t>uczestnicy zostaną poinformowani o wynikach podczas Gali podsumowującej konkurs.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1410AE" w:rsidRDefault="001410AE" w:rsidP="000179FA">
      <w:pPr>
        <w:pStyle w:val="Akapitzlist"/>
        <w:spacing w:after="0"/>
        <w:ind w:left="0"/>
        <w:rPr>
          <w:rFonts w:ascii="Cambria" w:hAnsi="Cambria" w:cs="Arial"/>
          <w:b/>
          <w:sz w:val="30"/>
          <w:szCs w:val="30"/>
          <w:u w:val="single"/>
        </w:rPr>
      </w:pPr>
    </w:p>
    <w:p w:rsidR="001410AE" w:rsidRDefault="001410AE" w:rsidP="000179FA">
      <w:pPr>
        <w:pStyle w:val="Akapitzlist"/>
        <w:spacing w:after="0"/>
        <w:ind w:left="0"/>
        <w:rPr>
          <w:rFonts w:ascii="Cambria" w:hAnsi="Cambria" w:cs="Arial"/>
          <w:b/>
          <w:sz w:val="30"/>
          <w:szCs w:val="30"/>
          <w:u w:val="single"/>
        </w:rPr>
      </w:pPr>
    </w:p>
    <w:p w:rsidR="001410AE" w:rsidRDefault="001410AE" w:rsidP="000179FA">
      <w:pPr>
        <w:pStyle w:val="Akapitzlist"/>
        <w:spacing w:after="0"/>
        <w:ind w:left="0"/>
        <w:rPr>
          <w:rFonts w:ascii="Cambria" w:hAnsi="Cambria" w:cs="Arial"/>
          <w:b/>
          <w:sz w:val="30"/>
          <w:szCs w:val="30"/>
          <w:u w:val="single"/>
        </w:rPr>
      </w:pPr>
    </w:p>
    <w:p w:rsidR="001410AE" w:rsidRDefault="001410AE" w:rsidP="000179FA">
      <w:pPr>
        <w:pStyle w:val="Akapitzlist"/>
        <w:spacing w:after="0"/>
        <w:ind w:left="0"/>
        <w:rPr>
          <w:rFonts w:ascii="Cambria" w:hAnsi="Cambria" w:cs="Arial"/>
          <w:b/>
          <w:sz w:val="30"/>
          <w:szCs w:val="30"/>
          <w:u w:val="single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lastRenderedPageBreak/>
        <w:t>VI. Kryteria oceny Kroniki pod względem: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 Aktywności i osiągnięć KGW.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Wartości poznawczej i dokumentacyjnej.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3. Estetyki, dbałości piśmienniczej i graficznej.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4.Językowym i atrakcyjności merytorycznej.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VII. Prawa i obowiązki Organizatorów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1.Wszystkie prace biorące udział w Konkursie zostaną zwrócone właścicielom po okresie podanym w założeniach regulaminu.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Organizator zastrzega sobie prawo wykorzystania prac zwycięskich w celach promocyjnych, zgodnie z ustawą z dn.4 lutego 1994r. „ O prawie autorskim i prawach pokrewnych”(Dz.U. z 2000r Nr.80 poz.904 z późniejszymi zmianami).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3. Organizatorzy Konkursu nie ponoszą odpowiedzialności za jakość oraz skutki usług świadczonych przez operatora pocztowego.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4. Organizator zastrzega sobie prawo do zmiany kolejności miejsc, a także zmian regulaminowych w przypadku małej ilości nadesłanych opracowań.</w:t>
      </w:r>
    </w:p>
    <w:p w:rsidR="000179FA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5. Szczegółowych informacji o Konkursie udzielają pracownicy Biura Stowarzyszenia LGD „BUD-UJ RAZEM”.</w:t>
      </w:r>
    </w:p>
    <w:p w:rsidR="00254FE7" w:rsidRPr="00254FE7" w:rsidRDefault="00254FE7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6. Deklarując wzięcie udziału w konkursie, w sposób przewidziany niniejszym regulaminem, uczestnik wyraża zgodę na postanowienia niniejszego regulaminu, w tym na przetwarzanie swoich danych osobowych w celach marke</w:t>
      </w:r>
      <w:bookmarkStart w:id="0" w:name="_GoBack"/>
      <w:bookmarkEnd w:id="0"/>
      <w:r w:rsidRPr="00254FE7">
        <w:rPr>
          <w:rFonts w:ascii="Cambria" w:hAnsi="Cambria" w:cs="Arial"/>
          <w:sz w:val="30"/>
          <w:szCs w:val="30"/>
        </w:rPr>
        <w:t>tingowych przez Organizatora i zobowiązuje się do przestrzegania niniejszego Regulaminu.</w:t>
      </w:r>
    </w:p>
    <w:p w:rsidR="00254FE7" w:rsidRPr="00254FE7" w:rsidRDefault="00254FE7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Organizator zastrzega sobie prawo do odwołania Konkursu.</w:t>
      </w:r>
    </w:p>
    <w:p w:rsidR="0060679F" w:rsidRPr="00254FE7" w:rsidRDefault="0060679F" w:rsidP="001721DF">
      <w:pPr>
        <w:pStyle w:val="Akapitzlist"/>
        <w:rPr>
          <w:rFonts w:ascii="Cambria" w:hAnsi="Cambria"/>
        </w:rPr>
      </w:pPr>
    </w:p>
    <w:sectPr w:rsidR="0060679F" w:rsidRPr="00254F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6A" w:rsidRDefault="00522E6A" w:rsidP="00F47732">
      <w:pPr>
        <w:spacing w:after="0" w:line="240" w:lineRule="auto"/>
      </w:pPr>
      <w:r>
        <w:separator/>
      </w:r>
    </w:p>
  </w:endnote>
  <w:endnote w:type="continuationSeparator" w:id="0">
    <w:p w:rsidR="00522E6A" w:rsidRDefault="00522E6A" w:rsidP="00F4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6A" w:rsidRDefault="00522E6A" w:rsidP="00F47732">
      <w:pPr>
        <w:spacing w:after="0" w:line="240" w:lineRule="auto"/>
      </w:pPr>
      <w:r>
        <w:separator/>
      </w:r>
    </w:p>
  </w:footnote>
  <w:footnote w:type="continuationSeparator" w:id="0">
    <w:p w:rsidR="00522E6A" w:rsidRDefault="00522E6A" w:rsidP="00F4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3F" w:rsidRPr="0021663F" w:rsidRDefault="00BE279A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t xml:space="preserve">                                                                                                                                                               </w:t>
    </w:r>
    <w:r>
      <w:rPr>
        <w:b/>
        <w:noProof/>
        <w:lang w:eastAsia="pl-PL"/>
      </w:rPr>
      <w:drawing>
        <wp:inline distT="0" distB="0" distL="0" distR="0">
          <wp:extent cx="648632" cy="6635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uduj v2 m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18" cy="67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663F" w:rsidRDefault="0021663F">
    <w:pPr>
      <w:pStyle w:val="Nagwek"/>
    </w:pPr>
    <w:r>
      <w:t xml:space="preserve">                                                                               </w:t>
    </w:r>
  </w:p>
  <w:p w:rsidR="00F47732" w:rsidRDefault="00F477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E0DFA"/>
    <w:multiLevelType w:val="hybridMultilevel"/>
    <w:tmpl w:val="7DC2FECE"/>
    <w:lvl w:ilvl="0" w:tplc="E35CD2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DF"/>
    <w:rsid w:val="000179FA"/>
    <w:rsid w:val="00023AD0"/>
    <w:rsid w:val="00124CF4"/>
    <w:rsid w:val="001410AE"/>
    <w:rsid w:val="001721DF"/>
    <w:rsid w:val="0021663F"/>
    <w:rsid w:val="00254FE7"/>
    <w:rsid w:val="0025553F"/>
    <w:rsid w:val="00381C81"/>
    <w:rsid w:val="003C460D"/>
    <w:rsid w:val="00522E6A"/>
    <w:rsid w:val="00563E10"/>
    <w:rsid w:val="00570BDB"/>
    <w:rsid w:val="005F5430"/>
    <w:rsid w:val="0060679F"/>
    <w:rsid w:val="0064444A"/>
    <w:rsid w:val="00656001"/>
    <w:rsid w:val="00746CF7"/>
    <w:rsid w:val="00921BB1"/>
    <w:rsid w:val="009D0B56"/>
    <w:rsid w:val="009E22F5"/>
    <w:rsid w:val="00A076CA"/>
    <w:rsid w:val="00A13521"/>
    <w:rsid w:val="00A46A89"/>
    <w:rsid w:val="00AB00A5"/>
    <w:rsid w:val="00BE279A"/>
    <w:rsid w:val="00C0275E"/>
    <w:rsid w:val="00C227AA"/>
    <w:rsid w:val="00D35F41"/>
    <w:rsid w:val="00D44F41"/>
    <w:rsid w:val="00D60533"/>
    <w:rsid w:val="00D63AA4"/>
    <w:rsid w:val="00DE7E9D"/>
    <w:rsid w:val="00E66483"/>
    <w:rsid w:val="00F23B02"/>
    <w:rsid w:val="00F47732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1BF5BF-DFBA-459D-9B5A-6E3D38C3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F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32"/>
  </w:style>
  <w:style w:type="paragraph" w:styleId="Stopka">
    <w:name w:val="footer"/>
    <w:basedOn w:val="Normalny"/>
    <w:link w:val="StopkaZnak"/>
    <w:uiPriority w:val="99"/>
    <w:unhideWhenUsed/>
    <w:rsid w:val="00F4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2021-04-07T11:15:00Z</cp:lastPrinted>
  <dcterms:created xsi:type="dcterms:W3CDTF">2024-08-22T08:27:00Z</dcterms:created>
  <dcterms:modified xsi:type="dcterms:W3CDTF">2024-08-23T07:33:00Z</dcterms:modified>
</cp:coreProperties>
</file>